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29"/>
        <w:gridCol w:w="2630"/>
      </w:tblGrid>
      <w:tr w:rsidR="00EA0BD1" w:rsidTr="00EC284D">
        <w:tc>
          <w:tcPr>
            <w:tcW w:w="13146" w:type="dxa"/>
            <w:gridSpan w:val="5"/>
          </w:tcPr>
          <w:p w:rsidR="00EA0BD1" w:rsidRDefault="00EA0BD1" w:rsidP="00EC284D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t xml:space="preserve">Competencia comunicativa: </w:t>
            </w:r>
            <w:r>
              <w:rPr>
                <w:sz w:val="22"/>
                <w:szCs w:val="22"/>
              </w:rPr>
              <w:t xml:space="preserve">habilidad para interpretar, emitir o producir mensajes correctos y adecuados utilizando las diversas formas del lenguaje (oral, escrita, códigos gráficos, simbólicos y otros, como las TIC, los movimientos del cuerpo y gestos), como medios de relación con él mismo, con los demás y con el entono cultural, social y natural. </w:t>
            </w:r>
          </w:p>
        </w:tc>
      </w:tr>
      <w:tr w:rsidR="008C7B2A" w:rsidTr="00EC284D">
        <w:tc>
          <w:tcPr>
            <w:tcW w:w="2629" w:type="dxa"/>
          </w:tcPr>
          <w:p w:rsidR="008C7B2A" w:rsidRPr="00DC3A60" w:rsidRDefault="008C7B2A" w:rsidP="00EC284D">
            <w:pPr>
              <w:rPr>
                <w:b/>
              </w:rPr>
            </w:pPr>
          </w:p>
        </w:tc>
        <w:tc>
          <w:tcPr>
            <w:tcW w:w="2629" w:type="dxa"/>
          </w:tcPr>
          <w:p w:rsidR="008C7B2A" w:rsidRPr="00DC3A60" w:rsidRDefault="008C7B2A" w:rsidP="00EC284D">
            <w:pPr>
              <w:rPr>
                <w:b/>
              </w:rPr>
            </w:pPr>
          </w:p>
        </w:tc>
        <w:tc>
          <w:tcPr>
            <w:tcW w:w="7888" w:type="dxa"/>
            <w:gridSpan w:val="3"/>
          </w:tcPr>
          <w:p w:rsidR="008C7B2A" w:rsidRPr="00DC3A60" w:rsidRDefault="008C7B2A" w:rsidP="00EC284D">
            <w:pPr>
              <w:rPr>
                <w:b/>
              </w:rPr>
            </w:pPr>
            <w:r w:rsidRPr="00DC3A60">
              <w:rPr>
                <w:b/>
              </w:rPr>
              <w:t>DESEMPEÑO</w:t>
            </w:r>
          </w:p>
        </w:tc>
      </w:tr>
      <w:tr w:rsidR="00EA0BD1" w:rsidTr="00EC284D">
        <w:tc>
          <w:tcPr>
            <w:tcW w:w="2629" w:type="dxa"/>
          </w:tcPr>
          <w:p w:rsidR="00EA0BD1" w:rsidRPr="00DC3A60" w:rsidRDefault="00EA0BD1" w:rsidP="00EC284D">
            <w:pPr>
              <w:rPr>
                <w:b/>
              </w:rPr>
            </w:pPr>
            <w:r w:rsidRPr="00DC3A60">
              <w:rPr>
                <w:b/>
              </w:rPr>
              <w:t xml:space="preserve">Entornos de interacción </w:t>
            </w:r>
          </w:p>
        </w:tc>
        <w:tc>
          <w:tcPr>
            <w:tcW w:w="2629" w:type="dxa"/>
          </w:tcPr>
          <w:p w:rsidR="00EA0BD1" w:rsidRPr="00DC3A60" w:rsidRDefault="00EA0BD1" w:rsidP="00EC284D">
            <w:pPr>
              <w:rPr>
                <w:b/>
              </w:rPr>
            </w:pPr>
            <w:r w:rsidRPr="00DC3A60">
              <w:rPr>
                <w:b/>
              </w:rPr>
              <w:t>Competencia específica</w:t>
            </w:r>
          </w:p>
        </w:tc>
        <w:tc>
          <w:tcPr>
            <w:tcW w:w="2629" w:type="dxa"/>
          </w:tcPr>
          <w:p w:rsidR="00EA0BD1" w:rsidRPr="00DC3A60" w:rsidRDefault="00EA0BD1" w:rsidP="00EC284D">
            <w:pPr>
              <w:rPr>
                <w:b/>
              </w:rPr>
            </w:pPr>
            <w:r w:rsidRPr="00DC3A60">
              <w:rPr>
                <w:b/>
              </w:rPr>
              <w:t>Hacia el saber</w:t>
            </w:r>
          </w:p>
          <w:p w:rsidR="00EA0BD1" w:rsidRPr="00DC3A60" w:rsidRDefault="00EA0BD1" w:rsidP="00EC284D">
            <w:pPr>
              <w:rPr>
                <w:b/>
              </w:rPr>
            </w:pPr>
          </w:p>
        </w:tc>
        <w:tc>
          <w:tcPr>
            <w:tcW w:w="2629" w:type="dxa"/>
          </w:tcPr>
          <w:p w:rsidR="00EA0BD1" w:rsidRPr="00DC3A60" w:rsidRDefault="00EA0BD1" w:rsidP="00EC284D">
            <w:pPr>
              <w:rPr>
                <w:b/>
              </w:rPr>
            </w:pPr>
            <w:r w:rsidRPr="00DC3A60">
              <w:rPr>
                <w:b/>
              </w:rPr>
              <w:t>Hacia la convivencia</w:t>
            </w:r>
          </w:p>
          <w:p w:rsidR="00EA0BD1" w:rsidRPr="00DC3A60" w:rsidRDefault="00EA0BD1" w:rsidP="00EC284D">
            <w:pPr>
              <w:rPr>
                <w:b/>
              </w:rPr>
            </w:pPr>
          </w:p>
        </w:tc>
        <w:tc>
          <w:tcPr>
            <w:tcW w:w="2630" w:type="dxa"/>
          </w:tcPr>
          <w:p w:rsidR="00EA0BD1" w:rsidRPr="00DC3A60" w:rsidRDefault="00EA0BD1" w:rsidP="00EC284D">
            <w:pPr>
              <w:rPr>
                <w:b/>
              </w:rPr>
            </w:pPr>
            <w:r w:rsidRPr="00DC3A60">
              <w:rPr>
                <w:b/>
              </w:rPr>
              <w:t>Hacia el ser y saber hacer en contexto</w:t>
            </w:r>
          </w:p>
        </w:tc>
      </w:tr>
      <w:tr w:rsidR="00EA0BD1" w:rsidTr="00EC284D">
        <w:tc>
          <w:tcPr>
            <w:tcW w:w="2629" w:type="dxa"/>
          </w:tcPr>
          <w:p w:rsidR="00EA0BD1" w:rsidRDefault="00EA0BD1" w:rsidP="00EC284D">
            <w:pPr>
              <w:jc w:val="both"/>
            </w:pPr>
            <w:r>
              <w:t>Identidad y autonomía personal</w:t>
            </w:r>
          </w:p>
        </w:tc>
        <w:tc>
          <w:tcPr>
            <w:tcW w:w="2629" w:type="dxa"/>
          </w:tcPr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Demuestra autonomía al interpretar y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expresar las diversas manifestaciones del lenguaje en su medio social y cultural. </w:t>
            </w: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EA0BD1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A0BD1">
              <w:rPr>
                <w:sz w:val="22"/>
                <w:szCs w:val="22"/>
              </w:rPr>
              <w:t xml:space="preserve">Reconoce en su expresión oral, una forma </w:t>
            </w:r>
            <w:r>
              <w:rPr>
                <w:sz w:val="22"/>
                <w:szCs w:val="22"/>
              </w:rPr>
              <w:t xml:space="preserve"> </w:t>
            </w:r>
            <w:r w:rsidR="00EA0BD1">
              <w:rPr>
                <w:sz w:val="22"/>
                <w:szCs w:val="22"/>
              </w:rPr>
              <w:t xml:space="preserve">eficiente </w:t>
            </w:r>
            <w:r w:rsidR="00EA0BD1">
              <w:rPr>
                <w:sz w:val="22"/>
                <w:szCs w:val="22"/>
              </w:rPr>
              <w:t xml:space="preserve"> </w:t>
            </w:r>
            <w:r w:rsidR="00EA0BD1">
              <w:rPr>
                <w:sz w:val="22"/>
                <w:szCs w:val="22"/>
              </w:rPr>
              <w:t xml:space="preserve">para expresar ideas, opiniones, inquietudes, saberes, sentimientos. </w:t>
            </w: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Reconoce la importancia de escuchar a los demás y respetar sus ideas y sentimientos. </w:t>
            </w: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Identifica información explícita de diversos tipos de textos, como descriptivos, informativos, </w:t>
            </w:r>
            <w:proofErr w:type="spellStart"/>
            <w:r>
              <w:rPr>
                <w:sz w:val="22"/>
                <w:szCs w:val="22"/>
              </w:rPr>
              <w:t>instruccionales</w:t>
            </w:r>
            <w:proofErr w:type="spellEnd"/>
            <w:r>
              <w:rPr>
                <w:sz w:val="22"/>
                <w:szCs w:val="22"/>
              </w:rPr>
              <w:t xml:space="preserve"> y narrativos, por medio de diversas estrategias de interpretación de imágenes, puesta en escena de sus conocimientos previos, relación de ideas, etc. </w:t>
            </w: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Descubre diferentes formas de representar la </w:t>
            </w:r>
            <w:r>
              <w:rPr>
                <w:sz w:val="22"/>
                <w:szCs w:val="22"/>
              </w:rPr>
              <w:lastRenderedPageBreak/>
              <w:t xml:space="preserve">realidad y sus ideas y fantasías. </w:t>
            </w: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EA0BD1" w:rsidRDefault="00EC284D" w:rsidP="00EC284D">
            <w:pPr>
              <w:pStyle w:val="Default"/>
              <w:jc w:val="both"/>
              <w:rPr>
                <w:rFonts w:cs="Times New Roman"/>
                <w:color w:val="auto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EA0BD1">
              <w:rPr>
                <w:sz w:val="22"/>
                <w:szCs w:val="22"/>
              </w:rPr>
              <w:t xml:space="preserve">Expresa pensamientos, ideas, sentimientos </w:t>
            </w:r>
          </w:p>
          <w:p w:rsidR="00EA0BD1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h</w:t>
            </w:r>
            <w:r w:rsidR="00EA0BD1">
              <w:rPr>
                <w:sz w:val="22"/>
                <w:szCs w:val="22"/>
              </w:rPr>
              <w:t>aciendo</w:t>
            </w:r>
            <w:proofErr w:type="gramEnd"/>
            <w:r w:rsidR="003D5DB7">
              <w:rPr>
                <w:sz w:val="22"/>
                <w:szCs w:val="22"/>
              </w:rPr>
              <w:t xml:space="preserve"> </w:t>
            </w:r>
            <w:r w:rsidR="00EA0BD1">
              <w:rPr>
                <w:sz w:val="22"/>
                <w:szCs w:val="22"/>
              </w:rPr>
              <w:t xml:space="preserve">uso de su habilidad verbal.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Participa en conversaciones y representaciones teatrales y otras manifestaciones, haciendo uso de su habilidad para escuchar y hablar en diversas situaciones grupales.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Interactúa con diversos tipos de textos (con solo imágenes, solo texto y mixtos), y en diferentes formatos, para comprender sus mensajes sociales, con mediación y cooperación de su maestra y compañeros.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Representa, a través de diferentes formas, su </w:t>
            </w:r>
            <w:r>
              <w:rPr>
                <w:sz w:val="22"/>
                <w:szCs w:val="22"/>
              </w:rPr>
              <w:lastRenderedPageBreak/>
              <w:t xml:space="preserve">pensamiento, su fantasía, sus emociones y lo presenta a los demás, para cumplir con su función comunicativa.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30" w:type="dxa"/>
          </w:tcPr>
          <w:p w:rsidR="00EA0BD1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EA0BD1">
              <w:rPr>
                <w:sz w:val="22"/>
                <w:szCs w:val="22"/>
              </w:rPr>
              <w:t xml:space="preserve">Usa el lenguaje en un contexto cultural y social significativo del entorno, poniendo en práctica sus saberes de otras áreas, sentimientos, </w:t>
            </w:r>
            <w:bookmarkStart w:id="0" w:name="_GoBack"/>
            <w:bookmarkEnd w:id="0"/>
            <w:r w:rsidR="00EA0BD1">
              <w:rPr>
                <w:sz w:val="22"/>
                <w:szCs w:val="22"/>
              </w:rPr>
              <w:t xml:space="preserve">motivaciones, emociones, para resolver una situación, tarea o proyecto.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Explora, interpreta y expresa lo que entiende o valora en diversos tipos de textos </w:t>
            </w:r>
            <w:proofErr w:type="gramStart"/>
            <w:r>
              <w:rPr>
                <w:sz w:val="22"/>
                <w:szCs w:val="22"/>
              </w:rPr>
              <w:t>orales ,</w:t>
            </w:r>
            <w:proofErr w:type="gramEnd"/>
            <w:r>
              <w:rPr>
                <w:sz w:val="22"/>
                <w:szCs w:val="22"/>
              </w:rPr>
              <w:t xml:space="preserve"> escritos e icónicos que se encuentran en la vida real cotidiana, con diferentes niveles de dificultad.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Se entusiasma y encuentra placer en la literatura, juegos de palabras, rimas y otras herramientas que favorecen el desarrollo del </w:t>
            </w:r>
            <w:r>
              <w:rPr>
                <w:sz w:val="22"/>
                <w:szCs w:val="22"/>
              </w:rPr>
              <w:lastRenderedPageBreak/>
              <w:t xml:space="preserve">lenguaje.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0BD1" w:rsidRDefault="00EA0BD1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Interactúa con los compañeros y maestros por medio de los diferentes formas de comunicación, como la oral, gestual, </w:t>
            </w:r>
            <w:r>
              <w:rPr>
                <w:sz w:val="22"/>
                <w:szCs w:val="22"/>
              </w:rPr>
              <w:t>corporal y gráfica.</w:t>
            </w:r>
          </w:p>
          <w:p w:rsidR="00EA0BD1" w:rsidRDefault="00EA0BD1" w:rsidP="00EC284D">
            <w:pPr>
              <w:jc w:val="both"/>
            </w:pPr>
          </w:p>
        </w:tc>
      </w:tr>
      <w:tr w:rsidR="00EA0BD1" w:rsidTr="00EC284D">
        <w:tc>
          <w:tcPr>
            <w:tcW w:w="2629" w:type="dxa"/>
          </w:tcPr>
          <w:p w:rsidR="00EA0BD1" w:rsidRDefault="00EA0BD1" w:rsidP="00EC284D">
            <w:pPr>
              <w:jc w:val="both"/>
            </w:pPr>
            <w:r>
              <w:lastRenderedPageBreak/>
              <w:t xml:space="preserve">Interacciones con su entorno local (social y </w:t>
            </w:r>
            <w:r w:rsidR="005B5CEC" w:rsidRPr="005B5CEC">
              <w:t xml:space="preserve">natural)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EA0BD1" w:rsidRDefault="00EA0BD1" w:rsidP="00EC284D">
            <w:pPr>
              <w:jc w:val="both"/>
            </w:pPr>
            <w:r>
              <w:t>Se relaciona en ámbitos significativos del entorno</w:t>
            </w:r>
            <w:r w:rsidR="008C7B2A">
              <w:t xml:space="preserve"> </w:t>
            </w:r>
            <w:r w:rsidR="008C7B2A" w:rsidRPr="005B5CEC">
              <w:t>escolar, familiar y social y cultural al que pertenece o en el que se desenvuelve.</w:t>
            </w:r>
          </w:p>
        </w:tc>
        <w:tc>
          <w:tcPr>
            <w:tcW w:w="2629" w:type="dxa"/>
          </w:tcPr>
          <w:p w:rsidR="008C7B2A" w:rsidRDefault="00EA0BD1" w:rsidP="00EC284D">
            <w:pPr>
              <w:jc w:val="both"/>
            </w:pPr>
            <w:r>
              <w:t>- Atiende, comprende e interpreta distintos tipos de</w:t>
            </w:r>
            <w:r w:rsidR="008C7B2A">
              <w:t xml:space="preserve"> </w:t>
            </w:r>
            <w:r w:rsidR="008C7B2A">
              <w:t xml:space="preserve">enunciados y mensajes, en ámbitos y situaciones familiares, sociales, escolares. </w:t>
            </w:r>
          </w:p>
          <w:p w:rsidR="008C7B2A" w:rsidRDefault="008C7B2A" w:rsidP="00EC284D">
            <w:pPr>
              <w:jc w:val="both"/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Comprende las posibilidades comunicativas de los entornos digitales, al observar el uso de recursos como las presentaciones en </w:t>
            </w:r>
            <w:proofErr w:type="spellStart"/>
            <w:r>
              <w:rPr>
                <w:sz w:val="22"/>
                <w:szCs w:val="22"/>
              </w:rPr>
              <w:t>power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point</w:t>
            </w:r>
            <w:proofErr w:type="spellEnd"/>
            <w:r>
              <w:rPr>
                <w:sz w:val="22"/>
                <w:szCs w:val="22"/>
              </w:rPr>
              <w:t xml:space="preserve"> y la multimedia. </w:t>
            </w:r>
          </w:p>
          <w:p w:rsidR="00EA0BD1" w:rsidRDefault="00EA0BD1" w:rsidP="00EC284D">
            <w:pPr>
              <w:jc w:val="both"/>
            </w:pP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8C7B2A" w:rsidRDefault="00EA0BD1" w:rsidP="00EC284D">
            <w:pPr>
              <w:jc w:val="both"/>
            </w:pPr>
            <w:r>
              <w:t xml:space="preserve">- Usa distintos códigos para la comunicación interpersonal </w:t>
            </w:r>
            <w:r w:rsidR="008C7B2A">
              <w:t xml:space="preserve"> </w:t>
            </w:r>
            <w:r>
              <w:t>y</w:t>
            </w:r>
            <w:r w:rsidR="008C7B2A">
              <w:t xml:space="preserve"> </w:t>
            </w:r>
            <w:r w:rsidR="008C7B2A">
              <w:t xml:space="preserve">social. </w:t>
            </w:r>
          </w:p>
          <w:p w:rsidR="008C7B2A" w:rsidRDefault="008C7B2A" w:rsidP="00EC284D">
            <w:pPr>
              <w:jc w:val="both"/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Participa en diálogos propiciados por las actividades escolares y de forma espontánea y natural en sus situaciones de grupo. </w:t>
            </w: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Asume una actitud respetuosa, de escucha y tolerancia ante las situaciones comunicativas diferentes, con sus compañeros de grupo y adultos con los que se relaciona. </w:t>
            </w: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Busca y socializa información, en diversos </w:t>
            </w:r>
            <w:r>
              <w:rPr>
                <w:sz w:val="22"/>
                <w:szCs w:val="22"/>
              </w:rPr>
              <w:lastRenderedPageBreak/>
              <w:t xml:space="preserve">soportes, como libros y medios informáticos y tecnológicos.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30" w:type="dxa"/>
          </w:tcPr>
          <w:p w:rsidR="008C7B2A" w:rsidRDefault="00EA0BD1" w:rsidP="00EC284D">
            <w:pPr>
              <w:jc w:val="both"/>
            </w:pPr>
            <w:r>
              <w:lastRenderedPageBreak/>
              <w:t>- Utiliza los diversos lenguajes para expresar sentimientos y la</w:t>
            </w:r>
            <w:r w:rsidR="008C7B2A">
              <w:t xml:space="preserve">  </w:t>
            </w:r>
            <w:r w:rsidR="008C7B2A">
              <w:t xml:space="preserve">comprensión de sus saberes. </w:t>
            </w:r>
          </w:p>
          <w:p w:rsidR="00EC284D" w:rsidRDefault="00EC284D" w:rsidP="00EC284D">
            <w:pPr>
              <w:jc w:val="both"/>
            </w:pPr>
          </w:p>
          <w:p w:rsidR="00EC284D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Usa la lengua en diversas situaciones de comunicación escolar, familiar y de otros grupos cercanos.</w:t>
            </w: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Utiliza los medios de la tecnología para obtener información y como una forma de relación con otros, al utilizar herramientas como las páginas de juegos.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Utiliza de forma correcta y adaptada a cada </w:t>
            </w:r>
            <w:r>
              <w:rPr>
                <w:sz w:val="22"/>
                <w:szCs w:val="22"/>
              </w:rPr>
              <w:lastRenderedPageBreak/>
              <w:t xml:space="preserve">situación su léxico cada vez más rico. </w:t>
            </w:r>
          </w:p>
          <w:p w:rsidR="00EA0BD1" w:rsidRDefault="00EA0BD1" w:rsidP="00EC284D">
            <w:pPr>
              <w:jc w:val="both"/>
            </w:pPr>
          </w:p>
        </w:tc>
      </w:tr>
      <w:tr w:rsidR="00EA0BD1" w:rsidTr="00EC284D">
        <w:tc>
          <w:tcPr>
            <w:tcW w:w="2629" w:type="dxa"/>
          </w:tcPr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Interacciones con su entorno universal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relaciona con la cultura y los medios sociales, mediante la comprensión y manejo de diversos usos del lenguaje que permiten entender el significado cultural.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8C7B2A" w:rsidRDefault="00935B7B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7B2A">
              <w:rPr>
                <w:sz w:val="22"/>
                <w:szCs w:val="22"/>
              </w:rPr>
              <w:t xml:space="preserve">Comienza a entender el significado cultural que tienen los entornos digitales y sus usos en la vida cotidiana.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Interpreta y elabora textos utilizando recursos de las tecnologías de la información y la comunicación.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29" w:type="dxa"/>
          </w:tcPr>
          <w:p w:rsidR="008C7B2A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7B2A">
              <w:rPr>
                <w:sz w:val="22"/>
                <w:szCs w:val="22"/>
              </w:rPr>
              <w:t xml:space="preserve">Tiene una actitud positiva y motivadora para acercarse a las diversas fuentes de información y recreación escritas, visuales, mediales, digitales. </w:t>
            </w:r>
          </w:p>
          <w:p w:rsidR="00EA0BD1" w:rsidRDefault="00EA0BD1" w:rsidP="00EC284D">
            <w:pPr>
              <w:jc w:val="both"/>
            </w:pPr>
          </w:p>
        </w:tc>
        <w:tc>
          <w:tcPr>
            <w:tcW w:w="2630" w:type="dxa"/>
          </w:tcPr>
          <w:p w:rsidR="008C7B2A" w:rsidRDefault="00935B7B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C7B2A">
              <w:rPr>
                <w:sz w:val="22"/>
                <w:szCs w:val="22"/>
              </w:rPr>
              <w:t xml:space="preserve">Hace uso de sus competencias en otras áreas para desarrollar una tarea. </w:t>
            </w:r>
          </w:p>
          <w:p w:rsidR="00EC284D" w:rsidRDefault="00EC284D" w:rsidP="00EC284D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8C7B2A" w:rsidRDefault="008C7B2A" w:rsidP="00EC284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Adquiere autonomía al prender, apagar, usar el ratón y al utilizar distintos iconos de la pantalla del computador, manejar enlaces sencillos y elaborar dibujos </w:t>
            </w:r>
          </w:p>
          <w:p w:rsidR="00EA0BD1" w:rsidRDefault="00EA0BD1" w:rsidP="00EC284D">
            <w:pPr>
              <w:jc w:val="both"/>
            </w:pPr>
          </w:p>
        </w:tc>
      </w:tr>
    </w:tbl>
    <w:p w:rsidR="00483487" w:rsidRDefault="00483487"/>
    <w:sectPr w:rsidR="00483487" w:rsidSect="0048348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F2" w:rsidRDefault="009A4EF2" w:rsidP="00EC284D">
      <w:pPr>
        <w:spacing w:after="0" w:line="240" w:lineRule="auto"/>
      </w:pPr>
      <w:r>
        <w:separator/>
      </w:r>
    </w:p>
  </w:endnote>
  <w:endnote w:type="continuationSeparator" w:id="0">
    <w:p w:rsidR="009A4EF2" w:rsidRDefault="009A4EF2" w:rsidP="00EC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F2" w:rsidRDefault="009A4EF2" w:rsidP="00EC284D">
      <w:pPr>
        <w:spacing w:after="0" w:line="240" w:lineRule="auto"/>
      </w:pPr>
      <w:r>
        <w:separator/>
      </w:r>
    </w:p>
  </w:footnote>
  <w:footnote w:type="continuationSeparator" w:id="0">
    <w:p w:rsidR="009A4EF2" w:rsidRDefault="009A4EF2" w:rsidP="00EC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84D" w:rsidRDefault="00EC284D" w:rsidP="00EC284D">
    <w:pPr>
      <w:pStyle w:val="Encabezado"/>
      <w:jc w:val="center"/>
    </w:pPr>
    <w:r w:rsidRPr="00EC284D">
      <w:drawing>
        <wp:inline distT="0" distB="0" distL="0" distR="0" wp14:anchorId="3098A67E" wp14:editId="6B38008B">
          <wp:extent cx="1238250" cy="580430"/>
          <wp:effectExtent l="0" t="0" r="0" b="0"/>
          <wp:docPr id="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822" cy="58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</w:t>
    </w:r>
    <w:r w:rsidRPr="00EC284D">
      <w:drawing>
        <wp:inline distT="0" distB="0" distL="0" distR="0" wp14:anchorId="23F1058E" wp14:editId="706EEDED">
          <wp:extent cx="887638" cy="466725"/>
          <wp:effectExtent l="0" t="0" r="8255" b="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277" cy="471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87"/>
    <w:rsid w:val="003D5DB7"/>
    <w:rsid w:val="00462152"/>
    <w:rsid w:val="00483487"/>
    <w:rsid w:val="005B5CEC"/>
    <w:rsid w:val="006917DD"/>
    <w:rsid w:val="00827D90"/>
    <w:rsid w:val="008A634D"/>
    <w:rsid w:val="008C7B2A"/>
    <w:rsid w:val="008D1D06"/>
    <w:rsid w:val="00935B7B"/>
    <w:rsid w:val="009528C6"/>
    <w:rsid w:val="009A4EF2"/>
    <w:rsid w:val="00A77435"/>
    <w:rsid w:val="00AA5276"/>
    <w:rsid w:val="00B1736C"/>
    <w:rsid w:val="00CE2178"/>
    <w:rsid w:val="00DC3A60"/>
    <w:rsid w:val="00E30D52"/>
    <w:rsid w:val="00E83766"/>
    <w:rsid w:val="00EA0BD1"/>
    <w:rsid w:val="00EC284D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4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C2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84D"/>
  </w:style>
  <w:style w:type="paragraph" w:styleId="Piedepgina">
    <w:name w:val="footer"/>
    <w:basedOn w:val="Normal"/>
    <w:link w:val="PiedepginaCar"/>
    <w:uiPriority w:val="99"/>
    <w:unhideWhenUsed/>
    <w:rsid w:val="00EC2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3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4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A0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0B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C2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84D"/>
  </w:style>
  <w:style w:type="paragraph" w:styleId="Piedepgina">
    <w:name w:val="footer"/>
    <w:basedOn w:val="Normal"/>
    <w:link w:val="PiedepginaCar"/>
    <w:uiPriority w:val="99"/>
    <w:unhideWhenUsed/>
    <w:rsid w:val="00EC28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2015-09-09T02:04:00Z</cp:lastPrinted>
  <dcterms:created xsi:type="dcterms:W3CDTF">2015-09-09T02:16:00Z</dcterms:created>
  <dcterms:modified xsi:type="dcterms:W3CDTF">2015-09-09T02:16:00Z</dcterms:modified>
</cp:coreProperties>
</file>